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9D8547" w14:textId="241353CE" w:rsidR="008778BC" w:rsidRPr="006F3137" w:rsidRDefault="008778BC" w:rsidP="006F3137">
      <w:pPr>
        <w:rPr>
          <w:rFonts w:ascii="Arial" w:hAnsi="Arial" w:cs="Arial"/>
          <w:b/>
          <w:bCs/>
          <w:i/>
          <w:caps/>
          <w:sz w:val="32"/>
          <w:szCs w:val="48"/>
        </w:rPr>
      </w:pPr>
      <w:bookmarkStart w:id="0" w:name="_Toc113867483"/>
      <w:bookmarkStart w:id="1" w:name="_Toc124572999"/>
    </w:p>
    <w:tbl>
      <w:tblPr>
        <w:tblW w:w="9426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26"/>
      </w:tblGrid>
      <w:tr w:rsidR="004D3922" w:rsidRPr="004D3922" w14:paraId="55BBC0D5" w14:textId="77777777" w:rsidTr="006F3137">
        <w:tc>
          <w:tcPr>
            <w:tcW w:w="9426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clear" w:color="auto" w:fill="DBE5F1" w:themeFill="accent1" w:themeFillTint="33"/>
            <w:hideMark/>
          </w:tcPr>
          <w:p w14:paraId="330EB17C" w14:textId="77777777" w:rsidR="004D3922" w:rsidRPr="004D3922" w:rsidRDefault="004D3922" w:rsidP="004D3922">
            <w:pPr>
              <w:tabs>
                <w:tab w:val="left" w:pos="1584"/>
              </w:tabs>
              <w:spacing w:before="240" w:after="60"/>
              <w:jc w:val="center"/>
              <w:outlineLvl w:val="8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4D3922">
              <w:rPr>
                <w:rFonts w:ascii="Arial" w:hAnsi="Arial" w:cs="Arial"/>
                <w:b/>
                <w:i/>
                <w:sz w:val="24"/>
                <w:szCs w:val="28"/>
              </w:rPr>
              <w:t>OBJET DU MARCHE</w:t>
            </w:r>
          </w:p>
        </w:tc>
      </w:tr>
      <w:tr w:rsidR="004D3922" w:rsidRPr="004D3922" w14:paraId="4B75F5E3" w14:textId="77777777" w:rsidTr="006F3137">
        <w:tc>
          <w:tcPr>
            <w:tcW w:w="9426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</w:tcPr>
          <w:p w14:paraId="1EE17C9B" w14:textId="77777777" w:rsidR="004D3922" w:rsidRPr="004D3922" w:rsidRDefault="004D3922" w:rsidP="004D3922">
            <w:pPr>
              <w:ind w:left="567" w:right="641"/>
              <w:rPr>
                <w:rFonts w:ascii="Arial" w:hAnsi="Arial" w:cs="Arial"/>
                <w:i/>
                <w:sz w:val="28"/>
                <w:szCs w:val="24"/>
              </w:rPr>
            </w:pPr>
          </w:p>
        </w:tc>
      </w:tr>
      <w:tr w:rsidR="004D3922" w:rsidRPr="00352A9C" w14:paraId="77DC38F3" w14:textId="77777777" w:rsidTr="006F3137">
        <w:tc>
          <w:tcPr>
            <w:tcW w:w="9426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0766EC6C" w14:textId="77777777" w:rsidR="004D3922" w:rsidRPr="004D3922" w:rsidRDefault="004D3922" w:rsidP="004D3922">
            <w:pPr>
              <w:jc w:val="center"/>
              <w:rPr>
                <w:rFonts w:ascii="Arial" w:hAnsi="Arial" w:cs="Arial"/>
                <w:i/>
                <w:sz w:val="16"/>
                <w:szCs w:val="22"/>
              </w:rPr>
            </w:pPr>
          </w:p>
          <w:p w14:paraId="12888E61" w14:textId="715C594F" w:rsidR="004D3922" w:rsidRPr="00CD0FB0" w:rsidRDefault="004D3922" w:rsidP="004D3922">
            <w:pPr>
              <w:jc w:val="center"/>
              <w:rPr>
                <w:rFonts w:ascii="Arial" w:hAnsi="Arial" w:cs="Arial"/>
                <w:i/>
                <w:sz w:val="24"/>
                <w:szCs w:val="22"/>
              </w:rPr>
            </w:pPr>
            <w:r w:rsidRPr="004D3922">
              <w:rPr>
                <w:rFonts w:ascii="Arial" w:hAnsi="Arial" w:cs="Arial"/>
                <w:i/>
                <w:sz w:val="24"/>
                <w:szCs w:val="22"/>
              </w:rPr>
              <w:t xml:space="preserve">MARCHE PUBLIC DE </w:t>
            </w:r>
            <w:r w:rsidR="00CE6BB1">
              <w:rPr>
                <w:rFonts w:ascii="Arial" w:hAnsi="Arial" w:cs="Arial"/>
                <w:i/>
                <w:sz w:val="24"/>
                <w:szCs w:val="22"/>
              </w:rPr>
              <w:t xml:space="preserve">TRAVAUX </w:t>
            </w:r>
          </w:p>
          <w:p w14:paraId="1BCAD9FC" w14:textId="77777777" w:rsidR="00CD0FB0" w:rsidRPr="004D3922" w:rsidRDefault="00CD0FB0" w:rsidP="004D3922">
            <w:pPr>
              <w:jc w:val="center"/>
              <w:rPr>
                <w:rFonts w:ascii="Arial" w:hAnsi="Arial" w:cs="Arial"/>
                <w:i/>
                <w:sz w:val="14"/>
                <w:szCs w:val="22"/>
              </w:rPr>
            </w:pPr>
          </w:p>
          <w:p w14:paraId="50195B9B" w14:textId="5DC43B82" w:rsidR="00CE6BB1" w:rsidRPr="007C3232" w:rsidRDefault="00CE6BB1" w:rsidP="004D3922">
            <w:pPr>
              <w:jc w:val="center"/>
              <w:rPr>
                <w:rFonts w:ascii="Arial" w:hAnsi="Arial" w:cs="Arial"/>
                <w:b/>
                <w:i/>
                <w:sz w:val="28"/>
                <w:szCs w:val="36"/>
              </w:rPr>
            </w:pPr>
            <w:r>
              <w:rPr>
                <w:rFonts w:ascii="Arial" w:hAnsi="Arial" w:cs="Arial"/>
                <w:b/>
                <w:i/>
                <w:sz w:val="36"/>
                <w:szCs w:val="36"/>
                <w14:shadow w14:blurRad="55003" w14:dist="50800" w14:dir="5400000" w14:sx="100000" w14:sy="100000" w14:kx="0" w14:ky="0" w14:algn="tl">
                  <w14:srgbClr w14:val="000000">
                    <w14:alpha w14:val="67000"/>
                  </w14:srgbClr>
                </w14:shadow>
                <w14:textOutline w14:w="8890" w14:cap="flat" w14:cmpd="sng" w14:algn="ctr">
                  <w14:solidFill>
                    <w14:schemeClr w14:val="accent1">
                      <w14:tint w14:val="3000"/>
                    </w14:schemeClr>
                  </w14:solidFill>
                  <w14:prstDash w14:val="solid"/>
                  <w14:miter w14:lim="0"/>
                </w14:textOutline>
                <w14:textFill>
                  <w14:gradFill>
                    <w14:gsLst>
                      <w14:gs w14:pos="10000">
                        <w14:schemeClr w14:val="accent1">
                          <w14:tint w14:val="63000"/>
                          <w14:sat w14:val="105000"/>
                        </w14:schemeClr>
                      </w14:gs>
                      <w14:gs w14:pos="90000">
                        <w14:schemeClr w14:val="accent1">
                          <w14:shade w14:val="50000"/>
                          <w14:satMod w14:val="100000"/>
                        </w14:schemeClr>
                      </w14:gs>
                    </w14:gsLst>
                    <w14:lin w14:ang="5400000" w14:scaled="0"/>
                  </w14:gradFill>
                </w14:textFill>
              </w:rPr>
              <w:t xml:space="preserve"> </w:t>
            </w:r>
            <w:r w:rsidR="006F3137" w:rsidRPr="006F3137">
              <w:rPr>
                <w:rFonts w:ascii="Arial" w:hAnsi="Arial" w:cs="Arial"/>
                <w:b/>
                <w:i/>
                <w:sz w:val="36"/>
                <w:szCs w:val="36"/>
                <w14:shadow w14:blurRad="55003" w14:dist="50800" w14:dir="5400000" w14:sx="100000" w14:sy="100000" w14:kx="0" w14:ky="0" w14:algn="tl">
                  <w14:srgbClr w14:val="000000">
                    <w14:alpha w14:val="67000"/>
                  </w14:srgbClr>
                </w14:shadow>
                <w14:textOutline w14:w="8890" w14:cap="flat" w14:cmpd="sng" w14:algn="ctr">
                  <w14:solidFill>
                    <w14:schemeClr w14:val="accent1">
                      <w14:tint w14:val="3000"/>
                    </w14:schemeClr>
                  </w14:solidFill>
                  <w14:prstDash w14:val="solid"/>
                  <w14:miter w14:lim="0"/>
                </w14:textOutline>
                <w14:textFill>
                  <w14:gradFill>
                    <w14:gsLst>
                      <w14:gs w14:pos="10000">
                        <w14:schemeClr w14:val="accent1">
                          <w14:tint w14:val="63000"/>
                          <w14:sat w14:val="105000"/>
                        </w14:schemeClr>
                      </w14:gs>
                      <w14:gs w14:pos="90000">
                        <w14:schemeClr w14:val="accent1">
                          <w14:shade w14:val="50000"/>
                          <w14:satMod w14:val="100000"/>
                        </w14:schemeClr>
                      </w14:gs>
                    </w14:gsLst>
                    <w14:lin w14:ang="5400000" w14:scaled="0"/>
                  </w14:gradFill>
                </w14:textFill>
              </w:rPr>
              <w:t xml:space="preserve">Marché de travaux d’entretien du réseau ferré de Ports de Lille sur les sites de Lille conteneurs terminal (Lille LCT) &amp; </w:t>
            </w:r>
            <w:proofErr w:type="spellStart"/>
            <w:r w:rsidR="006F3137" w:rsidRPr="006F3137">
              <w:rPr>
                <w:rFonts w:ascii="Arial" w:hAnsi="Arial" w:cs="Arial"/>
                <w:b/>
                <w:i/>
                <w:sz w:val="36"/>
                <w:szCs w:val="36"/>
                <w14:shadow w14:blurRad="55003" w14:dist="50800" w14:dir="5400000" w14:sx="100000" w14:sy="100000" w14:kx="0" w14:ky="0" w14:algn="tl">
                  <w14:srgbClr w14:val="000000">
                    <w14:alpha w14:val="67000"/>
                  </w14:srgbClr>
                </w14:shadow>
                <w14:textOutline w14:w="8890" w14:cap="flat" w14:cmpd="sng" w14:algn="ctr">
                  <w14:solidFill>
                    <w14:schemeClr w14:val="accent1">
                      <w14:tint w14:val="3000"/>
                    </w14:schemeClr>
                  </w14:solidFill>
                  <w14:prstDash w14:val="solid"/>
                  <w14:miter w14:lim="0"/>
                </w14:textOutline>
                <w14:textFill>
                  <w14:gradFill>
                    <w14:gsLst>
                      <w14:gs w14:pos="10000">
                        <w14:schemeClr w14:val="accent1">
                          <w14:tint w14:val="63000"/>
                          <w14:sat w14:val="105000"/>
                        </w14:schemeClr>
                      </w14:gs>
                      <w14:gs w14:pos="90000">
                        <w14:schemeClr w14:val="accent1">
                          <w14:shade w14:val="50000"/>
                          <w14:satMod w14:val="100000"/>
                        </w14:schemeClr>
                      </w14:gs>
                    </w14:gsLst>
                    <w14:lin w14:ang="5400000" w14:scaled="0"/>
                  </w14:gradFill>
                </w14:textFill>
              </w:rPr>
              <w:t>Santes</w:t>
            </w:r>
            <w:proofErr w:type="spellEnd"/>
            <w:r w:rsidR="006F3137" w:rsidRPr="006F3137">
              <w:rPr>
                <w:rFonts w:ascii="Arial" w:hAnsi="Arial" w:cs="Arial"/>
                <w:b/>
                <w:i/>
                <w:sz w:val="36"/>
                <w:szCs w:val="36"/>
                <w14:shadow w14:blurRad="55003" w14:dist="50800" w14:dir="5400000" w14:sx="100000" w14:sy="100000" w14:kx="0" w14:ky="0" w14:algn="tl">
                  <w14:srgbClr w14:val="000000">
                    <w14:alpha w14:val="67000"/>
                  </w14:srgbClr>
                </w14:shadow>
                <w14:textOutline w14:w="8890" w14:cap="flat" w14:cmpd="sng" w14:algn="ctr">
                  <w14:solidFill>
                    <w14:schemeClr w14:val="accent1">
                      <w14:tint w14:val="3000"/>
                    </w14:schemeClr>
                  </w14:solidFill>
                  <w14:prstDash w14:val="solid"/>
                  <w14:miter w14:lim="0"/>
                </w14:textOutline>
                <w14:textFill>
                  <w14:gradFill>
                    <w14:gsLst>
                      <w14:gs w14:pos="10000">
                        <w14:schemeClr w14:val="accent1">
                          <w14:tint w14:val="63000"/>
                          <w14:sat w14:val="105000"/>
                        </w14:schemeClr>
                      </w14:gs>
                      <w14:gs w14:pos="90000">
                        <w14:schemeClr w14:val="accent1">
                          <w14:shade w14:val="50000"/>
                          <w14:satMod w14:val="100000"/>
                        </w14:schemeClr>
                      </w14:gs>
                    </w14:gsLst>
                    <w14:lin w14:ang="5400000" w14:scaled="0"/>
                  </w14:gradFill>
                </w14:textFill>
              </w:rPr>
              <w:t xml:space="preserve"> conteneurs terminal (</w:t>
            </w:r>
            <w:proofErr w:type="spellStart"/>
            <w:r w:rsidR="006F3137" w:rsidRPr="006F3137">
              <w:rPr>
                <w:rFonts w:ascii="Arial" w:hAnsi="Arial" w:cs="Arial"/>
                <w:b/>
                <w:i/>
                <w:sz w:val="36"/>
                <w:szCs w:val="36"/>
                <w14:shadow w14:blurRad="55003" w14:dist="50800" w14:dir="5400000" w14:sx="100000" w14:sy="100000" w14:kx="0" w14:ky="0" w14:algn="tl">
                  <w14:srgbClr w14:val="000000">
                    <w14:alpha w14:val="67000"/>
                  </w14:srgbClr>
                </w14:shadow>
                <w14:textOutline w14:w="8890" w14:cap="flat" w14:cmpd="sng" w14:algn="ctr">
                  <w14:solidFill>
                    <w14:schemeClr w14:val="accent1">
                      <w14:tint w14:val="3000"/>
                    </w14:schemeClr>
                  </w14:solidFill>
                  <w14:prstDash w14:val="solid"/>
                  <w14:miter w14:lim="0"/>
                </w14:textOutline>
                <w14:textFill>
                  <w14:gradFill>
                    <w14:gsLst>
                      <w14:gs w14:pos="10000">
                        <w14:schemeClr w14:val="accent1">
                          <w14:tint w14:val="63000"/>
                          <w14:sat w14:val="105000"/>
                        </w14:schemeClr>
                      </w14:gs>
                      <w14:gs w14:pos="90000">
                        <w14:schemeClr w14:val="accent1">
                          <w14:shade w14:val="50000"/>
                          <w14:satMod w14:val="100000"/>
                        </w14:schemeClr>
                      </w14:gs>
                    </w14:gsLst>
                    <w14:lin w14:ang="5400000" w14:scaled="0"/>
                  </w14:gradFill>
                </w14:textFill>
              </w:rPr>
              <w:t>Santes</w:t>
            </w:r>
            <w:proofErr w:type="spellEnd"/>
            <w:r w:rsidR="006F3137" w:rsidRPr="006F3137">
              <w:rPr>
                <w:rFonts w:ascii="Arial" w:hAnsi="Arial" w:cs="Arial"/>
                <w:b/>
                <w:i/>
                <w:sz w:val="36"/>
                <w:szCs w:val="36"/>
                <w14:shadow w14:blurRad="55003" w14:dist="50800" w14:dir="5400000" w14:sx="100000" w14:sy="100000" w14:kx="0" w14:ky="0" w14:algn="tl">
                  <w14:srgbClr w14:val="000000">
                    <w14:alpha w14:val="67000"/>
                  </w14:srgbClr>
                </w14:shadow>
                <w14:textOutline w14:w="8890" w14:cap="flat" w14:cmpd="sng" w14:algn="ctr">
                  <w14:solidFill>
                    <w14:schemeClr w14:val="accent1">
                      <w14:tint w14:val="3000"/>
                    </w14:schemeClr>
                  </w14:solidFill>
                  <w14:prstDash w14:val="solid"/>
                  <w14:miter w14:lim="0"/>
                </w14:textOutline>
                <w14:textFill>
                  <w14:gradFill>
                    <w14:gsLst>
                      <w14:gs w14:pos="10000">
                        <w14:schemeClr w14:val="accent1">
                          <w14:tint w14:val="63000"/>
                          <w14:sat w14:val="105000"/>
                        </w14:schemeClr>
                      </w14:gs>
                      <w14:gs w14:pos="90000">
                        <w14:schemeClr w14:val="accent1">
                          <w14:shade w14:val="50000"/>
                          <w14:satMod w14:val="100000"/>
                        </w14:schemeClr>
                      </w14:gs>
                    </w14:gsLst>
                    <w14:lin w14:ang="5400000" w14:scaled="0"/>
                  </w14:gradFill>
                </w14:textFill>
              </w:rPr>
              <w:t xml:space="preserve"> SCT)</w:t>
            </w:r>
          </w:p>
        </w:tc>
      </w:tr>
    </w:tbl>
    <w:p w14:paraId="5681B4D7" w14:textId="37DB8D25" w:rsidR="004D3922" w:rsidRDefault="006F3137" w:rsidP="004D3922">
      <w:pPr>
        <w:pStyle w:val="Titre9"/>
        <w:jc w:val="center"/>
        <w:rPr>
          <w:rFonts w:cs="Arial"/>
          <w:b/>
          <w:bCs/>
          <w:i/>
          <w:caps/>
          <w:sz w:val="32"/>
          <w:szCs w:val="48"/>
        </w:rPr>
      </w:pPr>
      <w:r>
        <w:rPr>
          <w:rFonts w:cs="Arial"/>
          <w:b/>
          <w:bCs/>
          <w:i/>
          <w:sz w:val="32"/>
          <w:szCs w:val="48"/>
        </w:rPr>
        <w:t>D</w:t>
      </w:r>
      <w:r w:rsidRPr="004D3922">
        <w:rPr>
          <w:rFonts w:cs="Arial"/>
          <w:b/>
          <w:bCs/>
          <w:i/>
          <w:sz w:val="32"/>
          <w:szCs w:val="48"/>
        </w:rPr>
        <w:t xml:space="preserve">écomposition du </w:t>
      </w:r>
      <w:r>
        <w:rPr>
          <w:rFonts w:cs="Arial"/>
          <w:b/>
          <w:bCs/>
          <w:i/>
          <w:sz w:val="32"/>
          <w:szCs w:val="48"/>
        </w:rPr>
        <w:t>P</w:t>
      </w:r>
      <w:r w:rsidRPr="004D3922">
        <w:rPr>
          <w:rFonts w:cs="Arial"/>
          <w:b/>
          <w:bCs/>
          <w:i/>
          <w:sz w:val="32"/>
          <w:szCs w:val="48"/>
        </w:rPr>
        <w:t xml:space="preserve">rix </w:t>
      </w:r>
      <w:r>
        <w:rPr>
          <w:rFonts w:cs="Arial"/>
          <w:b/>
          <w:bCs/>
          <w:i/>
          <w:sz w:val="32"/>
          <w:szCs w:val="48"/>
        </w:rPr>
        <w:t>G</w:t>
      </w:r>
      <w:r w:rsidRPr="004D3922">
        <w:rPr>
          <w:rFonts w:cs="Arial"/>
          <w:b/>
          <w:bCs/>
          <w:i/>
          <w:sz w:val="32"/>
          <w:szCs w:val="48"/>
        </w:rPr>
        <w:t xml:space="preserve">lobal et </w:t>
      </w:r>
      <w:r>
        <w:rPr>
          <w:rFonts w:cs="Arial"/>
          <w:b/>
          <w:bCs/>
          <w:i/>
          <w:sz w:val="32"/>
          <w:szCs w:val="48"/>
        </w:rPr>
        <w:t>F</w:t>
      </w:r>
      <w:r w:rsidRPr="004D3922">
        <w:rPr>
          <w:rFonts w:cs="Arial"/>
          <w:b/>
          <w:bCs/>
          <w:i/>
          <w:sz w:val="32"/>
          <w:szCs w:val="48"/>
        </w:rPr>
        <w:t>orfaitaire</w:t>
      </w:r>
      <w:r>
        <w:rPr>
          <w:rFonts w:cs="Arial"/>
          <w:b/>
          <w:bCs/>
          <w:i/>
          <w:sz w:val="32"/>
          <w:szCs w:val="48"/>
        </w:rPr>
        <w:t xml:space="preserve"> </w:t>
      </w:r>
      <w:r>
        <w:rPr>
          <w:rFonts w:cs="Arial"/>
          <w:b/>
          <w:bCs/>
          <w:i/>
          <w:caps/>
          <w:sz w:val="32"/>
          <w:szCs w:val="48"/>
        </w:rPr>
        <w:t>(DPGF)</w:t>
      </w:r>
    </w:p>
    <w:p w14:paraId="220291D8" w14:textId="77777777" w:rsidR="006F3137" w:rsidRPr="006F3137" w:rsidRDefault="006F3137" w:rsidP="006F313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1"/>
        <w:gridCol w:w="1444"/>
        <w:gridCol w:w="1439"/>
        <w:gridCol w:w="1444"/>
        <w:gridCol w:w="1439"/>
      </w:tblGrid>
      <w:tr w:rsidR="008E6397" w:rsidRPr="006B48AC" w14:paraId="3DB1CD47" w14:textId="77777777" w:rsidTr="00CE6BB1">
        <w:tc>
          <w:tcPr>
            <w:tcW w:w="9017" w:type="dxa"/>
            <w:gridSpan w:val="5"/>
          </w:tcPr>
          <w:p w14:paraId="527716C8" w14:textId="0A97C9FC" w:rsidR="008E6397" w:rsidRPr="006B48AC" w:rsidRDefault="008E6397" w:rsidP="00E45908">
            <w:pPr>
              <w:spacing w:before="120" w:after="120"/>
              <w:jc w:val="center"/>
            </w:pPr>
            <w:r>
              <w:t>Réseau Ferré</w:t>
            </w:r>
            <w:r w:rsidR="00E45908">
              <w:t xml:space="preserve"> Port de Lille</w:t>
            </w:r>
          </w:p>
        </w:tc>
      </w:tr>
      <w:tr w:rsidR="008E6397" w:rsidRPr="006B48AC" w14:paraId="62CC4641" w14:textId="77777777" w:rsidTr="00CE6BB1">
        <w:tc>
          <w:tcPr>
            <w:tcW w:w="3251" w:type="dxa"/>
          </w:tcPr>
          <w:p w14:paraId="4B1AC363" w14:textId="2B0AA651" w:rsidR="008E6397" w:rsidRDefault="00E45908" w:rsidP="00CD0FB0">
            <w:pPr>
              <w:spacing w:before="12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Site</w:t>
            </w:r>
          </w:p>
        </w:tc>
        <w:tc>
          <w:tcPr>
            <w:tcW w:w="2883" w:type="dxa"/>
            <w:gridSpan w:val="2"/>
          </w:tcPr>
          <w:p w14:paraId="5CC685AE" w14:textId="526C6A97" w:rsidR="008E6397" w:rsidRPr="006B48AC" w:rsidRDefault="00E45908" w:rsidP="00E45908">
            <w:pPr>
              <w:spacing w:before="120" w:after="120"/>
              <w:jc w:val="center"/>
            </w:pPr>
            <w:r>
              <w:t>Lille</w:t>
            </w:r>
          </w:p>
        </w:tc>
        <w:tc>
          <w:tcPr>
            <w:tcW w:w="2883" w:type="dxa"/>
            <w:gridSpan w:val="2"/>
          </w:tcPr>
          <w:p w14:paraId="47034073" w14:textId="2441F4AE" w:rsidR="008E6397" w:rsidRPr="006B48AC" w:rsidRDefault="00E45908" w:rsidP="00E45908">
            <w:pPr>
              <w:spacing w:before="120" w:after="120"/>
              <w:jc w:val="center"/>
            </w:pPr>
            <w:proofErr w:type="spellStart"/>
            <w:r>
              <w:t>Santes</w:t>
            </w:r>
            <w:proofErr w:type="spellEnd"/>
          </w:p>
        </w:tc>
      </w:tr>
      <w:tr w:rsidR="00EE6E3D" w:rsidRPr="006B48AC" w14:paraId="777EC64D" w14:textId="77777777" w:rsidTr="00CE6BB1">
        <w:tc>
          <w:tcPr>
            <w:tcW w:w="3251" w:type="dxa"/>
          </w:tcPr>
          <w:p w14:paraId="11452F2D" w14:textId="77777777" w:rsidR="00EE6E3D" w:rsidRDefault="00EE6E3D" w:rsidP="00EE6E3D">
            <w:pPr>
              <w:spacing w:before="120" w:after="120"/>
              <w:rPr>
                <w:rFonts w:ascii="Arial" w:hAnsi="Arial" w:cs="Arial"/>
              </w:rPr>
            </w:pPr>
          </w:p>
        </w:tc>
        <w:tc>
          <w:tcPr>
            <w:tcW w:w="1444" w:type="dxa"/>
          </w:tcPr>
          <w:p w14:paraId="71FDFDC8" w14:textId="64BA8ED8" w:rsidR="00EE6E3D" w:rsidRDefault="00C44C3C" w:rsidP="00EE6E3D">
            <w:pPr>
              <w:spacing w:before="120" w:after="120"/>
              <w:jc w:val="center"/>
            </w:pPr>
            <w:r>
              <w:t>Mensuelle</w:t>
            </w:r>
          </w:p>
        </w:tc>
        <w:tc>
          <w:tcPr>
            <w:tcW w:w="1439" w:type="dxa"/>
          </w:tcPr>
          <w:p w14:paraId="262F7AB6" w14:textId="7544F16F" w:rsidR="00EE6E3D" w:rsidRDefault="00EE6E3D" w:rsidP="00EE6E3D">
            <w:pPr>
              <w:spacing w:before="120" w:after="120"/>
              <w:jc w:val="center"/>
            </w:pPr>
            <w:r>
              <w:t>Annuel</w:t>
            </w:r>
            <w:r w:rsidR="00C44C3C">
              <w:t>le</w:t>
            </w:r>
          </w:p>
        </w:tc>
        <w:tc>
          <w:tcPr>
            <w:tcW w:w="1444" w:type="dxa"/>
          </w:tcPr>
          <w:p w14:paraId="45298EF8" w14:textId="7618648B" w:rsidR="00EE6E3D" w:rsidRDefault="00C44C3C" w:rsidP="00EE6E3D">
            <w:pPr>
              <w:spacing w:before="120" w:after="120"/>
              <w:jc w:val="center"/>
            </w:pPr>
            <w:r>
              <w:t>Mensuelle</w:t>
            </w:r>
          </w:p>
        </w:tc>
        <w:tc>
          <w:tcPr>
            <w:tcW w:w="1439" w:type="dxa"/>
          </w:tcPr>
          <w:p w14:paraId="068355C9" w14:textId="52B62ED8" w:rsidR="00EE6E3D" w:rsidRDefault="00EE6E3D" w:rsidP="00EE6E3D">
            <w:pPr>
              <w:spacing w:before="120" w:after="120"/>
              <w:jc w:val="center"/>
            </w:pPr>
            <w:r>
              <w:t>Annuel</w:t>
            </w:r>
            <w:r w:rsidR="00C44C3C">
              <w:t>le</w:t>
            </w:r>
          </w:p>
        </w:tc>
      </w:tr>
      <w:tr w:rsidR="00EE6E3D" w:rsidRPr="006B48AC" w14:paraId="242CE202" w14:textId="77777777" w:rsidTr="00CE6BB1">
        <w:tc>
          <w:tcPr>
            <w:tcW w:w="3251" w:type="dxa"/>
          </w:tcPr>
          <w:p w14:paraId="55B0D62A" w14:textId="5F8DB528" w:rsidR="00EE6E3D" w:rsidRDefault="00EE6E3D" w:rsidP="00EE6E3D">
            <w:pPr>
              <w:spacing w:before="12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Maintenance Préventive Niveau 1 </w:t>
            </w:r>
          </w:p>
        </w:tc>
        <w:tc>
          <w:tcPr>
            <w:tcW w:w="1444" w:type="dxa"/>
          </w:tcPr>
          <w:p w14:paraId="079570BF" w14:textId="356BD6B6" w:rsidR="00EE6E3D" w:rsidRPr="006B48AC" w:rsidRDefault="00EE6E3D" w:rsidP="00EE6E3D">
            <w:pPr>
              <w:spacing w:before="120" w:after="120"/>
              <w:jc w:val="center"/>
            </w:pPr>
          </w:p>
        </w:tc>
        <w:tc>
          <w:tcPr>
            <w:tcW w:w="1439" w:type="dxa"/>
          </w:tcPr>
          <w:p w14:paraId="7C14EBB6" w14:textId="540DEDE2" w:rsidR="00EE6E3D" w:rsidRPr="006B48AC" w:rsidRDefault="00EE6E3D" w:rsidP="00EE6E3D">
            <w:pPr>
              <w:spacing w:before="120" w:after="120"/>
              <w:jc w:val="center"/>
            </w:pPr>
          </w:p>
        </w:tc>
        <w:tc>
          <w:tcPr>
            <w:tcW w:w="1444" w:type="dxa"/>
          </w:tcPr>
          <w:p w14:paraId="5A42207A" w14:textId="3779BB29" w:rsidR="00EE6E3D" w:rsidRPr="006B48AC" w:rsidRDefault="00EE6E3D" w:rsidP="00EE6E3D">
            <w:pPr>
              <w:spacing w:before="120" w:after="120"/>
              <w:jc w:val="center"/>
            </w:pPr>
          </w:p>
        </w:tc>
        <w:tc>
          <w:tcPr>
            <w:tcW w:w="1439" w:type="dxa"/>
          </w:tcPr>
          <w:p w14:paraId="49A398E2" w14:textId="10F8E519" w:rsidR="00EE6E3D" w:rsidRPr="006B48AC" w:rsidRDefault="00EE6E3D" w:rsidP="00EE6E3D">
            <w:pPr>
              <w:spacing w:before="120" w:after="120"/>
              <w:jc w:val="center"/>
            </w:pPr>
          </w:p>
        </w:tc>
      </w:tr>
      <w:tr w:rsidR="006F3137" w:rsidRPr="006B48AC" w14:paraId="163F5FCA" w14:textId="77777777" w:rsidTr="00B95823">
        <w:tc>
          <w:tcPr>
            <w:tcW w:w="3251" w:type="dxa"/>
          </w:tcPr>
          <w:p w14:paraId="6EED87C3" w14:textId="57ACAD53" w:rsidR="006F3137" w:rsidRDefault="006F3137" w:rsidP="00EE6E3D">
            <w:pPr>
              <w:spacing w:before="12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Sous-total par an - maintenance niveau 1</w:t>
            </w:r>
          </w:p>
        </w:tc>
        <w:tc>
          <w:tcPr>
            <w:tcW w:w="2883" w:type="dxa"/>
            <w:gridSpan w:val="2"/>
          </w:tcPr>
          <w:p w14:paraId="6C52C853" w14:textId="77777777" w:rsidR="006F3137" w:rsidRPr="006B48AC" w:rsidRDefault="006F3137" w:rsidP="00EE6E3D">
            <w:pPr>
              <w:spacing w:before="120" w:after="120"/>
              <w:jc w:val="center"/>
            </w:pPr>
          </w:p>
        </w:tc>
        <w:tc>
          <w:tcPr>
            <w:tcW w:w="2883" w:type="dxa"/>
            <w:gridSpan w:val="2"/>
          </w:tcPr>
          <w:p w14:paraId="19777139" w14:textId="77777777" w:rsidR="006F3137" w:rsidRPr="006B48AC" w:rsidRDefault="006F3137" w:rsidP="00EE6E3D">
            <w:pPr>
              <w:spacing w:before="120" w:after="120"/>
              <w:jc w:val="center"/>
            </w:pPr>
          </w:p>
        </w:tc>
      </w:tr>
      <w:tr w:rsidR="00EE6E3D" w:rsidRPr="006B48AC" w14:paraId="358E9D8C" w14:textId="77777777" w:rsidTr="00CE6BB1">
        <w:tc>
          <w:tcPr>
            <w:tcW w:w="3251" w:type="dxa"/>
          </w:tcPr>
          <w:p w14:paraId="57BB6A27" w14:textId="32A70F1E" w:rsidR="00EE6E3D" w:rsidRDefault="00EE6E3D" w:rsidP="00EE6E3D">
            <w:pPr>
              <w:spacing w:before="12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Maintenance Préventive Niveau 2 </w:t>
            </w:r>
            <w:r w:rsidR="00A33055">
              <w:rPr>
                <w:rFonts w:ascii="Arial" w:hAnsi="Arial" w:cs="Arial"/>
              </w:rPr>
              <w:t>y compris deux jours de travaux de soudures</w:t>
            </w:r>
          </w:p>
        </w:tc>
        <w:tc>
          <w:tcPr>
            <w:tcW w:w="1444" w:type="dxa"/>
          </w:tcPr>
          <w:p w14:paraId="3D7D343D" w14:textId="4B6BA1DD" w:rsidR="00EE6E3D" w:rsidRPr="006B48AC" w:rsidRDefault="00EE6E3D" w:rsidP="00EE6E3D">
            <w:pPr>
              <w:spacing w:before="120" w:after="120"/>
              <w:jc w:val="center"/>
            </w:pPr>
          </w:p>
        </w:tc>
        <w:tc>
          <w:tcPr>
            <w:tcW w:w="1439" w:type="dxa"/>
          </w:tcPr>
          <w:p w14:paraId="4BE44670" w14:textId="1D1BB7EC" w:rsidR="00EE6E3D" w:rsidRPr="006B48AC" w:rsidRDefault="00EE6E3D" w:rsidP="00EE6E3D">
            <w:pPr>
              <w:spacing w:before="120" w:after="120"/>
              <w:jc w:val="center"/>
            </w:pPr>
          </w:p>
        </w:tc>
        <w:tc>
          <w:tcPr>
            <w:tcW w:w="1444" w:type="dxa"/>
          </w:tcPr>
          <w:p w14:paraId="22E3C713" w14:textId="24BA60AE" w:rsidR="00EE6E3D" w:rsidRPr="006B48AC" w:rsidRDefault="00EE6E3D" w:rsidP="00EE6E3D">
            <w:pPr>
              <w:spacing w:before="120" w:after="120"/>
              <w:jc w:val="center"/>
            </w:pPr>
          </w:p>
        </w:tc>
        <w:tc>
          <w:tcPr>
            <w:tcW w:w="1439" w:type="dxa"/>
          </w:tcPr>
          <w:p w14:paraId="0F6F2296" w14:textId="0518D545" w:rsidR="00EE6E3D" w:rsidRPr="006B48AC" w:rsidRDefault="00EE6E3D" w:rsidP="00EE6E3D">
            <w:pPr>
              <w:spacing w:before="120" w:after="120"/>
              <w:jc w:val="center"/>
            </w:pPr>
          </w:p>
        </w:tc>
      </w:tr>
      <w:tr w:rsidR="006F3137" w:rsidRPr="006B48AC" w14:paraId="24AAD9B5" w14:textId="77777777" w:rsidTr="00CE6BB1">
        <w:tc>
          <w:tcPr>
            <w:tcW w:w="3251" w:type="dxa"/>
          </w:tcPr>
          <w:p w14:paraId="1A73AEDC" w14:textId="5866ED2F" w:rsidR="006F3137" w:rsidRDefault="006F3137" w:rsidP="00EE6E3D">
            <w:pPr>
              <w:spacing w:before="12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Sous-total par an – maintenance niveau 2 (y compris soudure)</w:t>
            </w:r>
          </w:p>
        </w:tc>
        <w:tc>
          <w:tcPr>
            <w:tcW w:w="2883" w:type="dxa"/>
            <w:gridSpan w:val="2"/>
          </w:tcPr>
          <w:p w14:paraId="6307F780" w14:textId="77777777" w:rsidR="006F3137" w:rsidRPr="006B48AC" w:rsidRDefault="006F3137" w:rsidP="00EE6E3D">
            <w:pPr>
              <w:spacing w:before="120" w:after="120"/>
            </w:pPr>
          </w:p>
        </w:tc>
        <w:tc>
          <w:tcPr>
            <w:tcW w:w="2883" w:type="dxa"/>
            <w:gridSpan w:val="2"/>
          </w:tcPr>
          <w:p w14:paraId="43AED193" w14:textId="77777777" w:rsidR="006F3137" w:rsidRPr="006B48AC" w:rsidRDefault="006F3137" w:rsidP="00EE6E3D">
            <w:pPr>
              <w:spacing w:before="120" w:after="120"/>
            </w:pPr>
          </w:p>
        </w:tc>
      </w:tr>
      <w:tr w:rsidR="006F3137" w:rsidRPr="006B48AC" w14:paraId="651A8024" w14:textId="77777777" w:rsidTr="00CE6BB1">
        <w:tc>
          <w:tcPr>
            <w:tcW w:w="3251" w:type="dxa"/>
          </w:tcPr>
          <w:p w14:paraId="71E99B29" w14:textId="0B84B836" w:rsidR="006F3137" w:rsidRDefault="006F3137" w:rsidP="00EE6E3D">
            <w:pPr>
              <w:spacing w:before="12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Montant total par an (maintenances niveaux 1 et 2)</w:t>
            </w:r>
          </w:p>
        </w:tc>
        <w:tc>
          <w:tcPr>
            <w:tcW w:w="2883" w:type="dxa"/>
            <w:gridSpan w:val="2"/>
          </w:tcPr>
          <w:p w14:paraId="29F25C45" w14:textId="77777777" w:rsidR="006F3137" w:rsidRPr="006B48AC" w:rsidRDefault="006F3137" w:rsidP="00EE6E3D">
            <w:pPr>
              <w:spacing w:before="120" w:after="120"/>
            </w:pPr>
          </w:p>
        </w:tc>
        <w:tc>
          <w:tcPr>
            <w:tcW w:w="2883" w:type="dxa"/>
            <w:gridSpan w:val="2"/>
          </w:tcPr>
          <w:p w14:paraId="51CA9DF4" w14:textId="77777777" w:rsidR="006F3137" w:rsidRPr="006B48AC" w:rsidRDefault="006F3137" w:rsidP="00EE6E3D">
            <w:pPr>
              <w:spacing w:before="120" w:after="120"/>
            </w:pPr>
          </w:p>
        </w:tc>
      </w:tr>
      <w:tr w:rsidR="00EE6E3D" w:rsidRPr="006B48AC" w14:paraId="62586270" w14:textId="77777777" w:rsidTr="00CE6BB1">
        <w:tc>
          <w:tcPr>
            <w:tcW w:w="3251" w:type="dxa"/>
          </w:tcPr>
          <w:p w14:paraId="3B3EE185" w14:textId="23DDA6F4" w:rsidR="00EE6E3D" w:rsidRDefault="006F3137" w:rsidP="00EE6E3D">
            <w:pPr>
              <w:spacing w:before="12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Montant</w:t>
            </w:r>
            <w:r w:rsidR="00EE6E3D">
              <w:rPr>
                <w:rFonts w:ascii="Arial" w:hAnsi="Arial" w:cs="Arial"/>
              </w:rPr>
              <w:t xml:space="preserve"> total pour 3 ans </w:t>
            </w:r>
            <w:r>
              <w:rPr>
                <w:rFonts w:ascii="Arial" w:hAnsi="Arial" w:cs="Arial"/>
              </w:rPr>
              <w:t>par site</w:t>
            </w:r>
          </w:p>
        </w:tc>
        <w:tc>
          <w:tcPr>
            <w:tcW w:w="2883" w:type="dxa"/>
            <w:gridSpan w:val="2"/>
          </w:tcPr>
          <w:p w14:paraId="765E871A" w14:textId="77777777" w:rsidR="00EE6E3D" w:rsidRPr="006B48AC" w:rsidRDefault="00EE6E3D" w:rsidP="00EE6E3D">
            <w:pPr>
              <w:spacing w:before="120" w:after="120"/>
            </w:pPr>
          </w:p>
        </w:tc>
        <w:tc>
          <w:tcPr>
            <w:tcW w:w="2883" w:type="dxa"/>
            <w:gridSpan w:val="2"/>
          </w:tcPr>
          <w:p w14:paraId="2371DDD8" w14:textId="77777777" w:rsidR="00EE6E3D" w:rsidRPr="006B48AC" w:rsidRDefault="00EE6E3D" w:rsidP="00EE6E3D">
            <w:pPr>
              <w:spacing w:before="120" w:after="120"/>
            </w:pPr>
          </w:p>
        </w:tc>
      </w:tr>
      <w:tr w:rsidR="006F3137" w:rsidRPr="006B48AC" w14:paraId="1524ED1E" w14:textId="77777777" w:rsidTr="004B6536">
        <w:tc>
          <w:tcPr>
            <w:tcW w:w="3251" w:type="dxa"/>
          </w:tcPr>
          <w:p w14:paraId="73C53AA7" w14:textId="68F47F22" w:rsidR="006F3137" w:rsidRDefault="006F3137" w:rsidP="00EE6E3D">
            <w:pPr>
              <w:spacing w:before="12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Montant total général (3 ans)</w:t>
            </w:r>
          </w:p>
        </w:tc>
        <w:tc>
          <w:tcPr>
            <w:tcW w:w="5766" w:type="dxa"/>
            <w:gridSpan w:val="4"/>
          </w:tcPr>
          <w:p w14:paraId="603966AD" w14:textId="77777777" w:rsidR="006F3137" w:rsidRPr="006B48AC" w:rsidRDefault="006F3137" w:rsidP="00EE6E3D">
            <w:pPr>
              <w:spacing w:before="120" w:after="120"/>
            </w:pPr>
          </w:p>
        </w:tc>
      </w:tr>
    </w:tbl>
    <w:p w14:paraId="315301FD" w14:textId="77777777" w:rsidR="008778BC" w:rsidRPr="00CD0FB0" w:rsidRDefault="008778BC" w:rsidP="008778BC">
      <w:pPr>
        <w:rPr>
          <w:sz w:val="8"/>
        </w:rPr>
      </w:pPr>
    </w:p>
    <w:p w14:paraId="2EBDB890" w14:textId="77777777" w:rsidR="004E0611" w:rsidRPr="007D3385" w:rsidRDefault="004E0611" w:rsidP="00620AAE">
      <w:pPr>
        <w:rPr>
          <w:rFonts w:ascii="Arial" w:hAnsi="Arial" w:cs="Arial"/>
          <w:sz w:val="22"/>
          <w:szCs w:val="22"/>
        </w:rPr>
      </w:pPr>
      <w:bookmarkStart w:id="2" w:name="OLE_LINK1"/>
    </w:p>
    <w:p w14:paraId="271FB212" w14:textId="77777777" w:rsidR="008778BC" w:rsidRPr="007D3385" w:rsidRDefault="008778BC" w:rsidP="00620AAE">
      <w:pPr>
        <w:rPr>
          <w:rFonts w:ascii="Arial" w:hAnsi="Arial" w:cs="Arial"/>
          <w:sz w:val="22"/>
          <w:szCs w:val="22"/>
        </w:rPr>
      </w:pPr>
    </w:p>
    <w:bookmarkEnd w:id="0"/>
    <w:bookmarkEnd w:id="1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498"/>
        <w:gridCol w:w="4519"/>
      </w:tblGrid>
      <w:tr w:rsidR="00EF2BC9" w:rsidRPr="007D3385" w14:paraId="0F286129" w14:textId="77777777" w:rsidTr="002E1738">
        <w:tc>
          <w:tcPr>
            <w:tcW w:w="4583" w:type="dxa"/>
          </w:tcPr>
          <w:p w14:paraId="05FF2FF0" w14:textId="77777777" w:rsidR="00CD0FB0" w:rsidRPr="007D3385" w:rsidRDefault="00CD0FB0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0DECA9E" w14:textId="77777777" w:rsidR="006F3137" w:rsidRDefault="006F3137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F2C6C1B" w14:textId="77777777" w:rsidR="00CD0FB0" w:rsidRDefault="00CD0FB0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D3385">
              <w:rPr>
                <w:rFonts w:ascii="Arial" w:hAnsi="Arial" w:cs="Arial"/>
                <w:sz w:val="22"/>
                <w:szCs w:val="22"/>
              </w:rPr>
              <w:t>A Lille le , …………………………………</w:t>
            </w:r>
          </w:p>
          <w:p w14:paraId="29DEC409" w14:textId="461E3B89" w:rsidR="006F3137" w:rsidRPr="007D3385" w:rsidRDefault="006F3137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584" w:type="dxa"/>
          </w:tcPr>
          <w:p w14:paraId="6213496F" w14:textId="77777777" w:rsidR="00CD0FB0" w:rsidRPr="007D3385" w:rsidRDefault="00CD0FB0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B681489" w14:textId="77777777" w:rsidR="006F3137" w:rsidRDefault="006F3137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60C97F16" w14:textId="763C1E6C" w:rsidR="00CD0FB0" w:rsidRDefault="00CD0FB0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D3385">
              <w:rPr>
                <w:rFonts w:ascii="Arial" w:hAnsi="Arial" w:cs="Arial"/>
                <w:sz w:val="22"/>
                <w:szCs w:val="22"/>
              </w:rPr>
              <w:t>A Lille le ………………</w:t>
            </w:r>
            <w:r w:rsidR="00EF7967">
              <w:rPr>
                <w:rFonts w:ascii="Arial" w:hAnsi="Arial" w:cs="Arial"/>
                <w:sz w:val="22"/>
                <w:szCs w:val="22"/>
              </w:rPr>
              <w:t>……………………..</w:t>
            </w:r>
          </w:p>
          <w:p w14:paraId="18F5220F" w14:textId="688566E6" w:rsidR="00EF7967" w:rsidRPr="007D3385" w:rsidRDefault="00EF7967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F2BC9" w:rsidRPr="007D3385" w14:paraId="1196AD3F" w14:textId="77777777" w:rsidTr="002E1738">
        <w:tc>
          <w:tcPr>
            <w:tcW w:w="4583" w:type="dxa"/>
          </w:tcPr>
          <w:p w14:paraId="1B240EDB" w14:textId="77777777" w:rsidR="00CD0FB0" w:rsidRPr="006F3137" w:rsidRDefault="00CD0FB0" w:rsidP="00620AAE">
            <w:pPr>
              <w:jc w:val="center"/>
              <w:rPr>
                <w:rFonts w:ascii="Arial" w:hAnsi="Arial" w:cs="Arial"/>
              </w:rPr>
            </w:pPr>
          </w:p>
          <w:p w14:paraId="1BE37AFA" w14:textId="67212ABC" w:rsidR="00CD0FB0" w:rsidRPr="006F3137" w:rsidRDefault="00EF7967" w:rsidP="006F313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F3137">
              <w:rPr>
                <w:rFonts w:ascii="Arial" w:hAnsi="Arial" w:cs="Arial"/>
                <w:sz w:val="22"/>
                <w:szCs w:val="22"/>
              </w:rPr>
              <w:t>Le Titulaire</w:t>
            </w:r>
            <w:r w:rsidR="00CD0FB0" w:rsidRPr="006F3137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43D1ACA1" w14:textId="52D46917" w:rsidR="00AE768D" w:rsidRPr="006F3137" w:rsidRDefault="00EF7967" w:rsidP="00620AAE">
            <w:pPr>
              <w:jc w:val="both"/>
              <w:rPr>
                <w:rFonts w:ascii="Arial" w:hAnsi="Arial" w:cs="Arial"/>
              </w:rPr>
            </w:pPr>
            <w:r w:rsidRPr="006F3137">
              <w:rPr>
                <w:rFonts w:ascii="Arial" w:hAnsi="Arial" w:cs="Arial"/>
              </w:rPr>
              <w:t>Signature précédée de « Lu et approuvé »</w:t>
            </w:r>
          </w:p>
        </w:tc>
        <w:tc>
          <w:tcPr>
            <w:tcW w:w="4584" w:type="dxa"/>
          </w:tcPr>
          <w:p w14:paraId="5DD87008" w14:textId="77777777" w:rsidR="00CD0FB0" w:rsidRPr="007D3385" w:rsidRDefault="00CD0FB0" w:rsidP="00620AA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7D620A47" w14:textId="5DECF934" w:rsidR="00CD0FB0" w:rsidRPr="007D3385" w:rsidRDefault="00EF7967" w:rsidP="006F313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Le Représentant de l’Entité Adjudicatrice</w:t>
            </w:r>
          </w:p>
          <w:p w14:paraId="35313CA1" w14:textId="77777777" w:rsidR="00CD0FB0" w:rsidRPr="007D3385" w:rsidRDefault="00CD0FB0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CEFC9A0" w14:textId="77777777" w:rsidR="00CD0FB0" w:rsidRPr="007D3385" w:rsidRDefault="00CD0FB0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4497C04" w14:textId="77777777" w:rsidR="00CD0FB0" w:rsidRPr="007D3385" w:rsidRDefault="00CD0FB0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1060983" w14:textId="77777777" w:rsidR="00CD0FB0" w:rsidRPr="007D3385" w:rsidRDefault="00CD0FB0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6FA7C0A7" w14:textId="77777777" w:rsidR="00CD0FB0" w:rsidRPr="007D3385" w:rsidRDefault="00CD0FB0" w:rsidP="00620AA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bookmarkEnd w:id="2"/>
    </w:tbl>
    <w:p w14:paraId="7C58766C" w14:textId="501820AE" w:rsidR="007B1353" w:rsidRPr="007D3385" w:rsidRDefault="007B1353" w:rsidP="00CD0FB0">
      <w:pPr>
        <w:rPr>
          <w:rFonts w:ascii="Arial" w:hAnsi="Arial" w:cs="Arial"/>
          <w:sz w:val="22"/>
          <w:szCs w:val="22"/>
        </w:rPr>
      </w:pPr>
    </w:p>
    <w:sectPr w:rsidR="007B1353" w:rsidRPr="007D3385" w:rsidSect="00860C69">
      <w:headerReference w:type="even" r:id="rId8"/>
      <w:headerReference w:type="default" r:id="rId9"/>
      <w:headerReference w:type="first" r:id="rId10"/>
      <w:footerReference w:type="first" r:id="rId11"/>
      <w:pgSz w:w="11907" w:h="16839" w:code="9"/>
      <w:pgMar w:top="1135" w:right="1440" w:bottom="1191" w:left="1440" w:header="142" w:footer="454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AA321B" w14:textId="77777777" w:rsidR="009A74A0" w:rsidRDefault="009A74A0">
      <w:r>
        <w:separator/>
      </w:r>
    </w:p>
  </w:endnote>
  <w:endnote w:type="continuationSeparator" w:id="0">
    <w:p w14:paraId="1C9B04E8" w14:textId="77777777" w:rsidR="009A74A0" w:rsidRDefault="009A74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(W1)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2BE764" w14:textId="77777777" w:rsidR="004D3922" w:rsidRDefault="004D3922">
    <w:pPr>
      <w:pStyle w:val="Pieddepage"/>
    </w:pPr>
    <w:r>
      <w:rPr>
        <w:noProof/>
      </w:rPr>
      <w:drawing>
        <wp:anchor distT="0" distB="0" distL="114300" distR="114300" simplePos="0" relativeHeight="251661312" behindDoc="1" locked="0" layoutInCell="1" allowOverlap="1" wp14:anchorId="5E362D66" wp14:editId="5F787AB1">
          <wp:simplePos x="0" y="0"/>
          <wp:positionH relativeFrom="column">
            <wp:posOffset>4806950</wp:posOffset>
          </wp:positionH>
          <wp:positionV relativeFrom="paragraph">
            <wp:posOffset>-330835</wp:posOffset>
          </wp:positionV>
          <wp:extent cx="1171575" cy="450215"/>
          <wp:effectExtent l="0" t="0" r="9525" b="6985"/>
          <wp:wrapTight wrapText="bothSides">
            <wp:wrapPolygon edited="0">
              <wp:start x="0" y="0"/>
              <wp:lineTo x="0" y="21021"/>
              <wp:lineTo x="21424" y="21021"/>
              <wp:lineTo x="21424" y="0"/>
              <wp:lineTo x="0" y="0"/>
            </wp:wrapPolygon>
          </wp:wrapTight>
          <wp:docPr id="9" name="Image 4" descr="C:\Users\f.claviez\AppData\Local\Microsoft\Windows\Temporary Internet Files\Content.Word\Logo un équipement géré p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4" descr="C:\Users\f.claviez\AppData\Local\Microsoft\Windows\Temporary Internet Files\Content.Word\Logo un équipement géré pa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1575" cy="450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2C07D3EF" wp14:editId="435A466D">
          <wp:simplePos x="0" y="0"/>
          <wp:positionH relativeFrom="margin">
            <wp:posOffset>276225</wp:posOffset>
          </wp:positionH>
          <wp:positionV relativeFrom="margin">
            <wp:posOffset>9160510</wp:posOffset>
          </wp:positionV>
          <wp:extent cx="608330" cy="495300"/>
          <wp:effectExtent l="0" t="0" r="1270" b="0"/>
          <wp:wrapSquare wrapText="bothSides"/>
          <wp:docPr id="10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833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5BBE3A" w14:textId="77777777" w:rsidR="009A74A0" w:rsidRDefault="009A74A0">
      <w:r>
        <w:separator/>
      </w:r>
    </w:p>
  </w:footnote>
  <w:footnote w:type="continuationSeparator" w:id="0">
    <w:p w14:paraId="023CFBC4" w14:textId="77777777" w:rsidR="009A74A0" w:rsidRDefault="009A74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BBEC20" w14:textId="77777777" w:rsidR="004D3922" w:rsidRDefault="006F3137">
    <w:pPr>
      <w:pStyle w:val="En-tte"/>
    </w:pPr>
    <w:r>
      <w:rPr>
        <w:noProof/>
      </w:rPr>
      <w:pict w14:anchorId="57710E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137704" o:spid="_x0000_s2050" type="#_x0000_t75" style="position:absolute;margin-left:0;margin-top:0;width:449.25pt;height:252.7pt;z-index:-251653120;mso-position-horizontal:center;mso-position-horizontal-relative:margin;mso-position-vertical:center;mso-position-vertical-relative:margin" o:allowincell="f">
          <v:imagedata r:id="rId1" o:title="DJI_0205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CA417C" w14:textId="77777777" w:rsidR="003C69E3" w:rsidRDefault="006F3137">
    <w:pPr>
      <w:jc w:val="center"/>
      <w:rPr>
        <w:rFonts w:ascii="Comic Sans MS" w:hAnsi="Comic Sans MS"/>
        <w:sz w:val="18"/>
      </w:rPr>
    </w:pPr>
    <w:r>
      <w:rPr>
        <w:rFonts w:ascii="Comic Sans MS" w:hAnsi="Comic Sans MS"/>
        <w:noProof/>
        <w:sz w:val="18"/>
      </w:rPr>
      <w:pict w14:anchorId="273D4E1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137705" o:spid="_x0000_s2051" type="#_x0000_t75" style="position:absolute;left:0;text-align:left;margin-left:0;margin-top:0;width:449.25pt;height:252.7pt;z-index:-251652096;mso-position-horizontal:center;mso-position-horizontal-relative:margin;mso-position-vertical:center;mso-position-vertical-relative:margin" o:allowincell="f">
          <v:imagedata r:id="rId1" o:title="DJI_0205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8578F1" w14:textId="77777777" w:rsidR="004D3922" w:rsidRDefault="006F3137">
    <w:pPr>
      <w:pStyle w:val="En-tte"/>
    </w:pPr>
    <w:r>
      <w:rPr>
        <w:rFonts w:ascii="Trebuchet MS" w:hAnsi="Trebuchet MS" w:cs="Arial"/>
        <w:b/>
        <w:bCs/>
        <w:smallCaps/>
        <w:noProof/>
        <w:sz w:val="48"/>
        <w:szCs w:val="48"/>
      </w:rPr>
      <w:pict w14:anchorId="75E9F7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137703" o:spid="_x0000_s2049" type="#_x0000_t75" style="position:absolute;margin-left:0;margin-top:0;width:449.25pt;height:252.7pt;z-index:-251654144;mso-position-horizontal:center;mso-position-horizontal-relative:margin;mso-position-vertical:center;mso-position-vertical-relative:margin" o:allowincell="f">
          <v:imagedata r:id="rId1" o:title="DJI_0205" gain="19661f" blacklevel="22938f"/>
          <w10:wrap anchorx="margin" anchory="margin"/>
        </v:shape>
      </w:pict>
    </w:r>
    <w:r w:rsidR="004D3922">
      <w:rPr>
        <w:rFonts w:ascii="Trebuchet MS" w:hAnsi="Trebuchet MS" w:cs="Arial"/>
        <w:b/>
        <w:bCs/>
        <w:smallCaps/>
        <w:noProof/>
        <w:sz w:val="48"/>
        <w:szCs w:val="48"/>
      </w:rPr>
      <w:drawing>
        <wp:inline distT="0" distB="0" distL="0" distR="0" wp14:anchorId="2BCA3689" wp14:editId="079AF1AD">
          <wp:extent cx="2125980" cy="674370"/>
          <wp:effectExtent l="0" t="0" r="0" b="0"/>
          <wp:docPr id="1" name="Image 1" descr="logo PD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logo PD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25980" cy="6743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2F80939C"/>
    <w:lvl w:ilvl="0">
      <w:start w:val="1"/>
      <w:numFmt w:val="decimal"/>
      <w:lvlText w:val="%1"/>
      <w:legacy w:legacy="1" w:legacySpace="120" w:legacyIndent="432"/>
      <w:lvlJc w:val="left"/>
      <w:pPr>
        <w:ind w:left="574" w:hanging="432"/>
      </w:pPr>
      <w:rPr>
        <w:rFonts w:ascii="Arial" w:hAnsi="Arial" w:cs="Arial" w:hint="default"/>
        <w:b/>
        <w:sz w:val="28"/>
      </w:rPr>
    </w:lvl>
    <w:lvl w:ilvl="1">
      <w:start w:val="1"/>
      <w:numFmt w:val="decimal"/>
      <w:lvlText w:val="%1.%2"/>
      <w:legacy w:legacy="1" w:legacySpace="120" w:legacyIndent="576"/>
      <w:lvlJc w:val="left"/>
      <w:pPr>
        <w:ind w:left="576" w:hanging="576"/>
      </w:pPr>
      <w:rPr>
        <w:u w:val="single"/>
      </w:rPr>
    </w:lvl>
    <w:lvl w:ilvl="2">
      <w:start w:val="1"/>
      <w:numFmt w:val="decimal"/>
      <w:lvlText w:val="%1.%2.%3"/>
      <w:legacy w:legacy="1" w:legacySpace="120" w:legacyIndent="720"/>
      <w:lvlJc w:val="left"/>
      <w:pPr>
        <w:ind w:left="5824" w:hanging="720"/>
      </w:pPr>
      <w:rPr>
        <w:i/>
      </w:rPr>
    </w:lvl>
    <w:lvl w:ilvl="3">
      <w:numFmt w:val="none"/>
      <w:lvlText w:val=""/>
      <w:lvlJc w:val="left"/>
    </w:lvl>
    <w:lvl w:ilvl="4">
      <w:start w:val="1"/>
      <w:numFmt w:val="decimal"/>
      <w:lvlText w:val=".%5"/>
      <w:legacy w:legacy="1" w:legacySpace="120" w:legacyIndent="1008"/>
      <w:lvlJc w:val="left"/>
      <w:pPr>
        <w:ind w:left="1008" w:hanging="1008"/>
      </w:pPr>
    </w:lvl>
    <w:lvl w:ilvl="5">
      <w:start w:val="1"/>
      <w:numFmt w:val="decimal"/>
      <w:lvlText w:val=".%5.%6"/>
      <w:legacy w:legacy="1" w:legacySpace="120" w:legacyIndent="1152"/>
      <w:lvlJc w:val="left"/>
      <w:pPr>
        <w:ind w:left="1152" w:hanging="1152"/>
      </w:pPr>
    </w:lvl>
    <w:lvl w:ilvl="6">
      <w:start w:val="1"/>
      <w:numFmt w:val="decimal"/>
      <w:lvlText w:val=".%5.%6.%7"/>
      <w:legacy w:legacy="1" w:legacySpace="120" w:legacyIndent="1296"/>
      <w:lvlJc w:val="left"/>
      <w:pPr>
        <w:ind w:left="1296" w:hanging="1296"/>
      </w:pPr>
    </w:lvl>
    <w:lvl w:ilvl="7">
      <w:start w:val="1"/>
      <w:numFmt w:val="decimal"/>
      <w:lvlText w:val=".%5.%6.%7.%8"/>
      <w:legacy w:legacy="1" w:legacySpace="120" w:legacyIndent="1440"/>
      <w:lvlJc w:val="left"/>
      <w:pPr>
        <w:ind w:left="1440" w:hanging="1440"/>
      </w:pPr>
    </w:lvl>
    <w:lvl w:ilvl="8">
      <w:start w:val="1"/>
      <w:numFmt w:val="decimal"/>
      <w:lvlText w:val=".%5.%6.%7.%8.%9"/>
      <w:legacy w:legacy="1" w:legacySpace="120" w:legacyIndent="1584"/>
      <w:lvlJc w:val="left"/>
      <w:pPr>
        <w:ind w:left="1584" w:hanging="1584"/>
      </w:pPr>
    </w:lvl>
  </w:abstractNum>
  <w:abstractNum w:abstractNumId="1" w15:restartNumberingAfterBreak="0">
    <w:nsid w:val="FFFFFFFE"/>
    <w:multiLevelType w:val="singleLevel"/>
    <w:tmpl w:val="E8165068"/>
    <w:lvl w:ilvl="0">
      <w:numFmt w:val="bullet"/>
      <w:lvlText w:val="*"/>
      <w:lvlJc w:val="left"/>
    </w:lvl>
  </w:abstractNum>
  <w:abstractNum w:abstractNumId="2" w15:restartNumberingAfterBreak="0">
    <w:nsid w:val="14A7794B"/>
    <w:multiLevelType w:val="hybridMultilevel"/>
    <w:tmpl w:val="9FD2C7AA"/>
    <w:lvl w:ilvl="0" w:tplc="97E009B4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 (W1)" w:eastAsia="Times New Roman" w:hAnsi="Arial (W1)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A71BA0"/>
    <w:multiLevelType w:val="hybridMultilevel"/>
    <w:tmpl w:val="464C1E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9C4BD0"/>
    <w:multiLevelType w:val="hybridMultilevel"/>
    <w:tmpl w:val="4CC240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DE94563"/>
    <w:multiLevelType w:val="hybridMultilevel"/>
    <w:tmpl w:val="F034B2DA"/>
    <w:lvl w:ilvl="0" w:tplc="99221992">
      <w:start w:val="1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C3AC1E78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687760279">
    <w:abstractNumId w:val="0"/>
  </w:num>
  <w:num w:numId="2" w16cid:durableId="547186244">
    <w:abstractNumId w:val="2"/>
  </w:num>
  <w:num w:numId="3" w16cid:durableId="814760798">
    <w:abstractNumId w:val="1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4" w16cid:durableId="936139784">
    <w:abstractNumId w:val="4"/>
  </w:num>
  <w:num w:numId="5" w16cid:durableId="1309748709">
    <w:abstractNumId w:val="3"/>
  </w:num>
  <w:num w:numId="6" w16cid:durableId="200241812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2644"/>
    <w:rsid w:val="000049AA"/>
    <w:rsid w:val="00006030"/>
    <w:rsid w:val="00010B40"/>
    <w:rsid w:val="00041477"/>
    <w:rsid w:val="0004457C"/>
    <w:rsid w:val="000511EE"/>
    <w:rsid w:val="00062644"/>
    <w:rsid w:val="000C2409"/>
    <w:rsid w:val="000E5B4C"/>
    <w:rsid w:val="00120744"/>
    <w:rsid w:val="001355DF"/>
    <w:rsid w:val="001D4945"/>
    <w:rsid w:val="00205482"/>
    <w:rsid w:val="00261C01"/>
    <w:rsid w:val="00290385"/>
    <w:rsid w:val="002B7E8D"/>
    <w:rsid w:val="0030430E"/>
    <w:rsid w:val="00310A26"/>
    <w:rsid w:val="00325856"/>
    <w:rsid w:val="00352A9C"/>
    <w:rsid w:val="00367015"/>
    <w:rsid w:val="00371A1E"/>
    <w:rsid w:val="003C69E3"/>
    <w:rsid w:val="00407426"/>
    <w:rsid w:val="004240B2"/>
    <w:rsid w:val="004D3922"/>
    <w:rsid w:val="004E0611"/>
    <w:rsid w:val="004F5112"/>
    <w:rsid w:val="0050031C"/>
    <w:rsid w:val="0052035D"/>
    <w:rsid w:val="00547296"/>
    <w:rsid w:val="0055409C"/>
    <w:rsid w:val="0058567E"/>
    <w:rsid w:val="005A6287"/>
    <w:rsid w:val="005D4E3B"/>
    <w:rsid w:val="005D6955"/>
    <w:rsid w:val="0060762A"/>
    <w:rsid w:val="00607A35"/>
    <w:rsid w:val="00614A99"/>
    <w:rsid w:val="00620483"/>
    <w:rsid w:val="00620AAE"/>
    <w:rsid w:val="006B48AC"/>
    <w:rsid w:val="006D17FF"/>
    <w:rsid w:val="006E2437"/>
    <w:rsid w:val="006E3A26"/>
    <w:rsid w:val="006F3137"/>
    <w:rsid w:val="00723BA3"/>
    <w:rsid w:val="00735350"/>
    <w:rsid w:val="00776546"/>
    <w:rsid w:val="007B1353"/>
    <w:rsid w:val="007C3232"/>
    <w:rsid w:val="007D3385"/>
    <w:rsid w:val="007E3713"/>
    <w:rsid w:val="00845A51"/>
    <w:rsid w:val="00860C69"/>
    <w:rsid w:val="008778BC"/>
    <w:rsid w:val="008911D5"/>
    <w:rsid w:val="008E6397"/>
    <w:rsid w:val="008F6BF6"/>
    <w:rsid w:val="00921B23"/>
    <w:rsid w:val="00922B1A"/>
    <w:rsid w:val="00940D8C"/>
    <w:rsid w:val="00957332"/>
    <w:rsid w:val="00980F6F"/>
    <w:rsid w:val="00983887"/>
    <w:rsid w:val="009A74A0"/>
    <w:rsid w:val="009B1C45"/>
    <w:rsid w:val="009E2E69"/>
    <w:rsid w:val="00A33055"/>
    <w:rsid w:val="00A9016A"/>
    <w:rsid w:val="00AE768D"/>
    <w:rsid w:val="00B14BF2"/>
    <w:rsid w:val="00B44BC6"/>
    <w:rsid w:val="00B61D83"/>
    <w:rsid w:val="00B80DA8"/>
    <w:rsid w:val="00BA7F44"/>
    <w:rsid w:val="00BC669C"/>
    <w:rsid w:val="00C022B2"/>
    <w:rsid w:val="00C44C3C"/>
    <w:rsid w:val="00C546BB"/>
    <w:rsid w:val="00C74C62"/>
    <w:rsid w:val="00C771CE"/>
    <w:rsid w:val="00CC5BE8"/>
    <w:rsid w:val="00CD0FB0"/>
    <w:rsid w:val="00CE48FD"/>
    <w:rsid w:val="00CE6BB1"/>
    <w:rsid w:val="00CF1063"/>
    <w:rsid w:val="00D41D24"/>
    <w:rsid w:val="00D905D3"/>
    <w:rsid w:val="00DA4B2A"/>
    <w:rsid w:val="00DE416F"/>
    <w:rsid w:val="00E065DD"/>
    <w:rsid w:val="00E2656D"/>
    <w:rsid w:val="00E45908"/>
    <w:rsid w:val="00E50DC1"/>
    <w:rsid w:val="00E97314"/>
    <w:rsid w:val="00EE6E3D"/>
    <w:rsid w:val="00EF2BC9"/>
    <w:rsid w:val="00EF7967"/>
    <w:rsid w:val="00F469ED"/>
    <w:rsid w:val="00F619D9"/>
    <w:rsid w:val="00F63F1F"/>
    <w:rsid w:val="00F663AB"/>
    <w:rsid w:val="00F7252B"/>
    <w:rsid w:val="00F73827"/>
    <w:rsid w:val="00FA796D"/>
    <w:rsid w:val="00FE0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  <w14:docId w14:val="089D21C1"/>
  <w15:docId w15:val="{6D4C2871-295C-41D0-B8A8-D154AC80D5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Titre1">
    <w:name w:val="heading 1"/>
    <w:basedOn w:val="Normal"/>
    <w:next w:val="Normal"/>
    <w:qFormat/>
    <w:pPr>
      <w:keepNext/>
      <w:tabs>
        <w:tab w:val="left" w:pos="432"/>
      </w:tabs>
      <w:spacing w:before="240" w:after="60"/>
      <w:outlineLvl w:val="0"/>
    </w:pPr>
    <w:rPr>
      <w:b/>
      <w:kern w:val="28"/>
      <w:sz w:val="28"/>
      <w:u w:val="single"/>
    </w:rPr>
  </w:style>
  <w:style w:type="paragraph" w:styleId="Titre2">
    <w:name w:val="heading 2"/>
    <w:basedOn w:val="Normal"/>
    <w:next w:val="Normal"/>
    <w:qFormat/>
    <w:pPr>
      <w:keepNext/>
      <w:tabs>
        <w:tab w:val="left" w:pos="576"/>
      </w:tabs>
      <w:spacing w:before="240" w:after="60"/>
      <w:outlineLvl w:val="1"/>
    </w:pPr>
    <w:rPr>
      <w:sz w:val="24"/>
      <w:u w:val="single"/>
    </w:rPr>
  </w:style>
  <w:style w:type="paragraph" w:styleId="Titre3">
    <w:name w:val="heading 3"/>
    <w:basedOn w:val="Normal"/>
    <w:next w:val="Normal"/>
    <w:qFormat/>
    <w:pPr>
      <w:keepNext/>
      <w:tabs>
        <w:tab w:val="left" w:pos="720"/>
      </w:tabs>
      <w:spacing w:before="240" w:after="60"/>
      <w:outlineLvl w:val="2"/>
    </w:pPr>
    <w:rPr>
      <w:i/>
      <w:sz w:val="24"/>
    </w:rPr>
  </w:style>
  <w:style w:type="paragraph" w:styleId="Titre4">
    <w:name w:val="heading 4"/>
    <w:basedOn w:val="Normal"/>
    <w:next w:val="Normal"/>
    <w:qFormat/>
    <w:pPr>
      <w:keepNext/>
      <w:spacing w:before="6000"/>
      <w:jc w:val="center"/>
      <w:outlineLvl w:val="3"/>
    </w:pPr>
    <w:rPr>
      <w:rFonts w:ascii="Times New (W1)" w:hAnsi="Times New (W1)"/>
      <w:b/>
      <w:sz w:val="56"/>
    </w:rPr>
  </w:style>
  <w:style w:type="paragraph" w:styleId="Titre5">
    <w:name w:val="heading 5"/>
    <w:basedOn w:val="Normal"/>
    <w:next w:val="Normal"/>
    <w:qFormat/>
    <w:pPr>
      <w:keepNext/>
      <w:tabs>
        <w:tab w:val="left" w:pos="1008"/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</w:tabs>
      <w:jc w:val="both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tabs>
        <w:tab w:val="left" w:pos="1152"/>
      </w:tabs>
      <w:ind w:right="497"/>
      <w:outlineLvl w:val="5"/>
    </w:pPr>
    <w:rPr>
      <w:sz w:val="24"/>
    </w:rPr>
  </w:style>
  <w:style w:type="paragraph" w:styleId="Titre7">
    <w:name w:val="heading 7"/>
    <w:basedOn w:val="Normal"/>
    <w:next w:val="Normal"/>
    <w:qFormat/>
    <w:pPr>
      <w:keepNext/>
      <w:tabs>
        <w:tab w:val="left" w:pos="1296"/>
      </w:tabs>
      <w:ind w:right="499"/>
      <w:outlineLvl w:val="6"/>
    </w:pPr>
    <w:rPr>
      <w:sz w:val="24"/>
    </w:rPr>
  </w:style>
  <w:style w:type="paragraph" w:styleId="Titre8">
    <w:name w:val="heading 8"/>
    <w:basedOn w:val="Normal"/>
    <w:next w:val="Normal"/>
    <w:qFormat/>
    <w:pPr>
      <w:tabs>
        <w:tab w:val="left" w:pos="1440"/>
      </w:tabs>
      <w:spacing w:before="240" w:after="60"/>
      <w:outlineLvl w:val="7"/>
    </w:pPr>
    <w:rPr>
      <w:i/>
      <w:sz w:val="24"/>
    </w:rPr>
  </w:style>
  <w:style w:type="paragraph" w:styleId="Titre9">
    <w:name w:val="heading 9"/>
    <w:basedOn w:val="Normal"/>
    <w:next w:val="Normal"/>
    <w:qFormat/>
    <w:pPr>
      <w:tabs>
        <w:tab w:val="left" w:pos="1584"/>
      </w:tabs>
      <w:spacing w:before="240" w:after="60"/>
      <w:outlineLvl w:val="8"/>
    </w:pPr>
    <w:rPr>
      <w:rFonts w:ascii="Arial" w:hAnsi="Arial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yle1">
    <w:name w:val="Style1"/>
    <w:basedOn w:val="Titre2"/>
    <w:pPr>
      <w:tabs>
        <w:tab w:val="clear" w:pos="576"/>
      </w:tabs>
      <w:outlineLvl w:val="9"/>
    </w:pPr>
    <w:rPr>
      <w:b/>
      <w:i/>
    </w:rPr>
  </w:style>
  <w:style w:type="paragraph" w:customStyle="1" w:styleId="Style2">
    <w:name w:val="Style2"/>
    <w:basedOn w:val="Titre3"/>
    <w:pPr>
      <w:ind w:left="720" w:hanging="720"/>
      <w:outlineLvl w:val="9"/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TM1">
    <w:name w:val="toc 1"/>
    <w:basedOn w:val="Normal"/>
    <w:next w:val="Normal"/>
    <w:semiHidden/>
    <w:pPr>
      <w:spacing w:before="120"/>
    </w:pPr>
    <w:rPr>
      <w:b/>
      <w:i/>
      <w:sz w:val="24"/>
    </w:rPr>
  </w:style>
  <w:style w:type="paragraph" w:styleId="TM2">
    <w:name w:val="toc 2"/>
    <w:basedOn w:val="Normal"/>
    <w:next w:val="Normal"/>
    <w:semiHidden/>
    <w:pPr>
      <w:spacing w:before="120"/>
      <w:ind w:left="200"/>
    </w:pPr>
    <w:rPr>
      <w:rFonts w:ascii="Times New (W1)" w:hAnsi="Times New (W1)"/>
      <w:i/>
    </w:rPr>
  </w:style>
  <w:style w:type="paragraph" w:styleId="TM3">
    <w:name w:val="toc 3"/>
    <w:basedOn w:val="Normal"/>
    <w:next w:val="Normal"/>
    <w:semiHidden/>
    <w:pPr>
      <w:ind w:left="400"/>
    </w:pPr>
    <w:rPr>
      <w:rFonts w:ascii="Times New (W1)" w:hAnsi="Times New (W1)"/>
    </w:rPr>
  </w:style>
  <w:style w:type="paragraph" w:styleId="TM4">
    <w:name w:val="toc 4"/>
    <w:basedOn w:val="Normal"/>
    <w:next w:val="Normal"/>
    <w:semiHidden/>
    <w:pPr>
      <w:ind w:left="600"/>
    </w:pPr>
  </w:style>
  <w:style w:type="paragraph" w:styleId="TM5">
    <w:name w:val="toc 5"/>
    <w:basedOn w:val="Normal"/>
    <w:next w:val="Normal"/>
    <w:semiHidden/>
    <w:pPr>
      <w:ind w:left="800"/>
    </w:pPr>
  </w:style>
  <w:style w:type="paragraph" w:styleId="TM6">
    <w:name w:val="toc 6"/>
    <w:basedOn w:val="Normal"/>
    <w:next w:val="Normal"/>
    <w:semiHidden/>
    <w:pPr>
      <w:ind w:left="1000"/>
    </w:pPr>
  </w:style>
  <w:style w:type="paragraph" w:styleId="TM7">
    <w:name w:val="toc 7"/>
    <w:basedOn w:val="Normal"/>
    <w:next w:val="Normal"/>
    <w:semiHidden/>
    <w:pPr>
      <w:ind w:left="1200"/>
    </w:pPr>
  </w:style>
  <w:style w:type="paragraph" w:styleId="TM8">
    <w:name w:val="toc 8"/>
    <w:basedOn w:val="Normal"/>
    <w:next w:val="Normal"/>
    <w:semiHidden/>
    <w:pPr>
      <w:ind w:left="1400"/>
    </w:pPr>
  </w:style>
  <w:style w:type="paragraph" w:styleId="TM9">
    <w:name w:val="toc 9"/>
    <w:basedOn w:val="Normal"/>
    <w:next w:val="Normal"/>
    <w:semiHidden/>
    <w:pPr>
      <w:ind w:left="1600"/>
    </w:pPr>
  </w:style>
  <w:style w:type="paragraph" w:customStyle="1" w:styleId="Trame">
    <w:name w:val="Trame"/>
    <w:basedOn w:val="Normal"/>
    <w:pPr>
      <w:shd w:val="pct20" w:color="auto" w:fill="auto"/>
      <w:jc w:val="center"/>
    </w:pPr>
    <w:rPr>
      <w:b/>
      <w:sz w:val="40"/>
    </w:rPr>
  </w:style>
  <w:style w:type="paragraph" w:customStyle="1" w:styleId="Reponse">
    <w:name w:val="Reponse"/>
    <w:basedOn w:val="Normal"/>
    <w:pPr>
      <w:ind w:left="567" w:right="567"/>
      <w:jc w:val="both"/>
    </w:pPr>
    <w:rPr>
      <w:sz w:val="24"/>
    </w:rPr>
  </w:style>
  <w:style w:type="paragraph" w:customStyle="1" w:styleId="Corpsdetexte21">
    <w:name w:val="Corps de texte 21"/>
    <w:basedOn w:val="Normal"/>
    <w:pPr>
      <w:spacing w:after="120"/>
      <w:ind w:left="283"/>
    </w:pPr>
  </w:style>
  <w:style w:type="character" w:customStyle="1" w:styleId="Lienhypertexte1">
    <w:name w:val="Lien hypertexte1"/>
    <w:rPr>
      <w:color w:val="0000FF"/>
      <w:u w:val="single"/>
    </w:rPr>
  </w:style>
  <w:style w:type="paragraph" w:customStyle="1" w:styleId="Cadrerelief">
    <w:name w:val="Cadre_relief"/>
    <w:basedOn w:val="Normal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ind w:left="284" w:right="283"/>
      <w:jc w:val="both"/>
    </w:pPr>
    <w:rPr>
      <w:sz w:val="24"/>
    </w:rPr>
  </w:style>
  <w:style w:type="character" w:customStyle="1" w:styleId="Lienhypertextesuivivisit1">
    <w:name w:val="Lien hypertexte suivi visité1"/>
    <w:rPr>
      <w:color w:val="800080"/>
      <w:u w:val="single"/>
    </w:rPr>
  </w:style>
  <w:style w:type="paragraph" w:styleId="Corpsdetexte">
    <w:name w:val="Body Text"/>
    <w:basedOn w:val="Normal"/>
    <w:rPr>
      <w:sz w:val="24"/>
    </w:rPr>
  </w:style>
  <w:style w:type="character" w:customStyle="1" w:styleId="Lienhypertexte2">
    <w:name w:val="Lien hypertexte2"/>
    <w:rPr>
      <w:color w:val="0000FF"/>
      <w:u w:val="single"/>
    </w:rPr>
  </w:style>
  <w:style w:type="paragraph" w:customStyle="1" w:styleId="Paragraphe">
    <w:name w:val="Paragraphe"/>
    <w:basedOn w:val="Normal"/>
    <w:pPr>
      <w:spacing w:before="120"/>
      <w:jc w:val="both"/>
    </w:pPr>
    <w:rPr>
      <w:sz w:val="24"/>
    </w:rPr>
  </w:style>
  <w:style w:type="paragraph" w:customStyle="1" w:styleId="Parareponse">
    <w:name w:val="Para_reponse"/>
    <w:basedOn w:val="Normal"/>
    <w:pPr>
      <w:keepNext/>
      <w:spacing w:before="120" w:after="120"/>
      <w:jc w:val="both"/>
    </w:pPr>
    <w:rPr>
      <w:sz w:val="24"/>
    </w:rPr>
  </w:style>
  <w:style w:type="character" w:styleId="Lienhypertexte">
    <w:name w:val="Hyperlink"/>
    <w:rPr>
      <w:color w:val="0000FF"/>
      <w:u w:val="single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8778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rsid w:val="004D392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4D392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290385"/>
    <w:pPr>
      <w:overflowPunct/>
      <w:autoSpaceDE/>
      <w:autoSpaceDN/>
      <w:adjustRightInd/>
      <w:ind w:left="720"/>
      <w:contextualSpacing/>
      <w:textAlignment w:val="auto"/>
    </w:pPr>
    <w:rPr>
      <w:rFonts w:ascii="Arial" w:hAnsi="Arial"/>
      <w:szCs w:val="24"/>
    </w:rPr>
  </w:style>
  <w:style w:type="character" w:styleId="Marquedecommentaire">
    <w:name w:val="annotation reference"/>
    <w:basedOn w:val="Policepardfaut"/>
    <w:semiHidden/>
    <w:unhideWhenUsed/>
    <w:rsid w:val="00EF7967"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unhideWhenUsed/>
    <w:rsid w:val="00EF7967"/>
  </w:style>
  <w:style w:type="character" w:customStyle="1" w:styleId="CommentaireCar">
    <w:name w:val="Commentaire Car"/>
    <w:basedOn w:val="Policepardfaut"/>
    <w:link w:val="Commentaire"/>
    <w:semiHidden/>
    <w:rsid w:val="00EF7967"/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EF796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EF796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EB67E5-67BD-4328-9908-D87E52CD17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129</Words>
  <Characters>742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MARCHE PUBLIC DE TRAVAUX_</vt:lpstr>
    </vt:vector>
  </TitlesOfParts>
  <Company>Microsoft</Company>
  <LinksUpToDate>false</LinksUpToDate>
  <CharactersWithSpaces>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MARCHE PUBLIC DE TRAVAUX_</dc:title>
  <dc:creator>Port de Lille</dc:creator>
  <cp:lastModifiedBy>SAWADOGO Adama</cp:lastModifiedBy>
  <cp:revision>7</cp:revision>
  <cp:lastPrinted>2018-12-11T13:59:00Z</cp:lastPrinted>
  <dcterms:created xsi:type="dcterms:W3CDTF">2021-11-09T09:50:00Z</dcterms:created>
  <dcterms:modified xsi:type="dcterms:W3CDTF">2025-09-26T09:41:00Z</dcterms:modified>
</cp:coreProperties>
</file>